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29" w:rsidRPr="00F70929" w:rsidRDefault="00F70929" w:rsidP="00F70929">
      <w:pPr>
        <w:rPr>
          <w:b/>
          <w:sz w:val="32"/>
          <w:szCs w:val="32"/>
        </w:rPr>
      </w:pPr>
      <w:r w:rsidRPr="00F70929">
        <w:rPr>
          <w:b/>
          <w:sz w:val="32"/>
          <w:szCs w:val="32"/>
        </w:rPr>
        <w:t>Danh sách 16 công trình đoạt giải</w:t>
      </w:r>
    </w:p>
    <w:p w:rsidR="00F70929" w:rsidRPr="00F70929" w:rsidRDefault="00F70929" w:rsidP="00F70929">
      <w:pPr>
        <w:rPr>
          <w:rFonts w:cs="Times New Roman"/>
          <w:sz w:val="28"/>
          <w:szCs w:val="28"/>
        </w:rPr>
      </w:pPr>
      <w:r w:rsidRPr="00F70929">
        <w:rPr>
          <w:rStyle w:val="Strong"/>
          <w:rFonts w:cs="Times New Roman"/>
          <w:color w:val="333333"/>
          <w:sz w:val="28"/>
          <w:szCs w:val="28"/>
        </w:rPr>
        <w:t>Danh sách 9 công trình giành Giải thưởng Hồ Chí Minh</w:t>
      </w:r>
    </w:p>
    <w:p w:rsidR="00F70929" w:rsidRDefault="00F70929" w:rsidP="00F70929">
      <w:r>
        <w:t>1. Nghiên cứu thiết kế chi tiết và ứng dụng công nghệ để chế tạo, lắp ráp và hạ thủy giàn khoan tự nâng ở độ sâu 90m nước phù hợp với điều kiện Việt Nam.</w:t>
      </w:r>
    </w:p>
    <w:p w:rsidR="00F70929" w:rsidRDefault="00F70929" w:rsidP="00F70929">
      <w:r>
        <w:t>Tác giả: KS. Phan Tử Giang, TS. Nguyễn Quốc Thập, TS. Nguyễn Hùng Dũng, KS. Trần Minh Ngọc, TS. Lê Đình Tiến, ThS. Đỗ Lê Huy, ThS. Vũ Văn Khoa, ThS. Nguyễn Văn Minh, ThS. Lê Hưng, KS. Đào Đỗ Khiêm, KS. Nguyễn Văn Đức, KS. Phạm Mạnh Cường, KS. Nguyễ</w:t>
      </w:r>
      <w:bookmarkStart w:id="0" w:name="_GoBack"/>
      <w:bookmarkEnd w:id="0"/>
      <w:r>
        <w:t>n Văn Quỵnh, KS. Lê Quang Hùng, ThS. Ngô Tuấn Dũng, KS. Phan Thanh Sơn, ThS. Nguyễn Công Phúc.</w:t>
      </w:r>
    </w:p>
    <w:p w:rsidR="00F70929" w:rsidRDefault="00F70929" w:rsidP="00F70929">
      <w:r>
        <w:t>2. Xây dựng đồng bộ hệ thống hạ tầng kỹ thuật đô thị, nông thôn, bảo vệ môi trường, phòng chống thiên tai và ứng phó với biến đổi khí hậu. Tác giả: CN. Hoàng Đức Thảo.</w:t>
      </w:r>
    </w:p>
    <w:p w:rsidR="00F70929" w:rsidRDefault="00F70929" w:rsidP="00F70929">
      <w:r>
        <w:t>3. Nghiên cứu ứng dụng khoa học công nghệ nhằm đảm bảo an toàn truyền máu, phục vụ cho cấp cứu và đảm bảo đủ máu dự trữ cho điều trị. Tác giả: GS.TS. Nguyễn Anh Trí, PGS.TS. Bùi Thị Mai An, TS. Ngô Mạnh Quân, BSCKII. Phạm Tuấn Dương, PGS.TS. Bạch Khánh Hòa.</w:t>
      </w:r>
    </w:p>
    <w:p w:rsidR="00F70929" w:rsidRDefault="00F70929" w:rsidP="00F70929">
      <w:r>
        <w:t>4. Ứng dụng các kỹ thuật tiên tiến trong chẩn đoán, điều trị một số bệnh lý mạch não bằng điện quang can thiệp nội mạch. Tác giả: GS.TS. Phạm Minh Thông, TS. Vũ Đăng Lưu, TS. Bùi Văn Giang, TS. Nguyễn Duy Trinh, TS. Trần Anh Tuấn.</w:t>
      </w:r>
    </w:p>
    <w:p w:rsidR="00F70929" w:rsidRDefault="00F70929" w:rsidP="00F70929">
      <w:r>
        <w:t>5. Nghiên cứu ứng dụng kỹ thuật hiện đại về bức xạ ion hóa trong chẩn đoán, điều trị ung thư và một số bệnh lý khác. Tác giả: GS.TS. Mai Trọng Khoa, PGS.TS. Trần Đình Hà, TS. Phạm Cẩm Phương, TS. Phạm Văn Thái.</w:t>
      </w:r>
    </w:p>
    <w:p w:rsidR="00F70929" w:rsidRDefault="00F70929" w:rsidP="00F70929">
      <w:r>
        <w:t>6. Nghiên cứu, phát triển và hoàn thiện công nghệ thu gom, xử lý, vận chuyển dầu thô trong điều kiện đặc thù của các mỏ liên doanh Việt - Nga Vietsovpetro và các mỏ kết nối trên thềm lục địa Nam Việt Nam.</w:t>
      </w:r>
    </w:p>
    <w:p w:rsidR="00F70929" w:rsidRDefault="00F70929" w:rsidP="00F70929">
      <w:r>
        <w:t>Tác giả: TS. Từ Thành Nghĩa, TSKH. Phùng Đình Thực, KS. Nguyễn Vũ Trường Sơn, TS. Nguyễn Thúc Kháng, KS. Cao Tùng Sơn, KS. Trần Văn Vĩnh, TS. Hà Văn Bích, TS. Tống Cảnh Sơn, KS. Phạm Bá Hiển, KS. Phạm Xuân Sơn, KS. Trần Quốc Khởi, KS. Trần Văn Thường, TS. Ngô Thường San, ThS. Lê Thị Kim Thoa, TS. Lê Việt Dũng, KS. Lê Đình Hòe, KS. Phạm Thành Vinh, KS. Nguyễn Hoài Vũ, KS. Phan Đức Tuấn, TSKH. Trần Xuân Đào, TS. Lê Minh Tuân, KS. Nguyễn Quang Vinh, TS. Nguyễn Phan Phúc, TS. Ngô Hữu Hải, TS. Lê Bá Tuấn, TSKH. Lâm Quang Chiến, TS. Vugovskoi V. P., TS. Boiko V. I., TS. Ivanov A. N., cố TS. Vũ Trọng Nháp.</w:t>
      </w:r>
    </w:p>
    <w:p w:rsidR="00F70929" w:rsidRDefault="00F70929" w:rsidP="00F70929">
      <w:r>
        <w:lastRenderedPageBreak/>
        <w:t>7. Ngữ dụng học. Tác giả: Cố GS.TS. Đỗ Hữu Châu.</w:t>
      </w:r>
    </w:p>
    <w:p w:rsidR="00F70929" w:rsidRDefault="00F70929" w:rsidP="00F70929">
      <w:r>
        <w:t>8. Các bất biến và cấu trúc của vành địa phương và vành phân bậc. Tác giả: GS.TSKH. Ngô Việt Trung, GS.TSKH. Nguyễn Tự Cường, GS.TSKH. Lê Tuấn Hoa.</w:t>
      </w:r>
    </w:p>
    <w:p w:rsidR="00F70929" w:rsidRDefault="00F70929" w:rsidP="00F70929">
      <w:r>
        <w:t>9. Lịch sử và Văn hóa Việt Nam - Tiếp cận bộ phận. Tác giả: GS. Phan Huy Lê.</w:t>
      </w:r>
    </w:p>
    <w:p w:rsidR="00F70929" w:rsidRPr="00F70929" w:rsidRDefault="00F70929" w:rsidP="00F70929">
      <w:pPr>
        <w:rPr>
          <w:rFonts w:cs="Times New Roman"/>
          <w:sz w:val="28"/>
          <w:szCs w:val="28"/>
        </w:rPr>
      </w:pPr>
      <w:r w:rsidRPr="00F70929">
        <w:rPr>
          <w:rStyle w:val="Strong"/>
          <w:rFonts w:cs="Times New Roman"/>
          <w:color w:val="333333"/>
          <w:sz w:val="28"/>
          <w:szCs w:val="28"/>
        </w:rPr>
        <w:t>Danh sách 7 công trình giành Giải thưởng Nhà nước</w:t>
      </w:r>
    </w:p>
    <w:p w:rsidR="00F70929" w:rsidRDefault="00F70929" w:rsidP="00F70929">
      <w:r>
        <w:t>1. Nghiên cứu phương án tối ưu để chế tạo, hạ thủy và lắp đặt chân đế siêu trường siêu trọng ở vùng nước sâu hơn 100m phù hợp với điều kiện ở Việt Nam.</w:t>
      </w:r>
    </w:p>
    <w:p w:rsidR="00F70929" w:rsidRDefault="00F70929" w:rsidP="00F70929">
      <w:r>
        <w:t>Tác giả: KS. Trần Xuân Hoàng, TS. Từ Thành Nghĩa, KS. Cao Tùng Sơn, KS. Đỗ Văn Hùng, KS. Trần Sỹ Thái, KS. Nguyễn Quyết Chiến, KS. Phạm Minh Quang, KS. Đỗ Văn Phúc, KS. Vũ Văn Bằng.</w:t>
      </w:r>
    </w:p>
    <w:p w:rsidR="00F70929" w:rsidRDefault="00F70929" w:rsidP="00F70929">
      <w:r>
        <w:t>2. Cầu Hàm Luông - QL60, tỉnh Bến Tre.</w:t>
      </w:r>
    </w:p>
    <w:p w:rsidR="00F70929" w:rsidRDefault="00F70929" w:rsidP="00F70929">
      <w:r>
        <w:t>Tác giả: ThS. Nguyễn Thanh Hà, ThS. Nguyễn Chung Khánh, KS. Nguyễn Như Thạo, KS. Nguyễn Thái Hà, KS. Chu Ngọc Sủng, ThS. Phạm Hữu Sơn, KS. Lê Văn Ký, TS. Đinh Văn Tiến, ThS. Lê Mạnh Hùng, KS. Nguyễn Văn Vinh, KS. Dương Hồng Bé, KS. Nguyễn Quốc Hưng.</w:t>
      </w:r>
    </w:p>
    <w:p w:rsidR="00F70929" w:rsidRDefault="00F70929" w:rsidP="00F70929">
      <w:r>
        <w:t>3. Nghiên cứu chọn tạo và phát triển 2 giống lúa mới OM6976 và OM5451 có năng suất và chất lượng cao phục vụ sản xuất và xuất khẩu.</w:t>
      </w:r>
    </w:p>
    <w:p w:rsidR="00F70929" w:rsidRDefault="00F70929" w:rsidP="00F70929">
      <w:r>
        <w:t>Tác giả: PGS.TS. Trần Thị Cúc Hòa, cố TS. Phạm Trung Nghĩa,,ThS. Lã Cao Thắng, KS. Đặng Thị Thắm, KTV. Huỳnh Thị Phương Loan.</w:t>
      </w:r>
    </w:p>
    <w:p w:rsidR="00F70929" w:rsidRDefault="00F70929" w:rsidP="00F70929">
      <w:r>
        <w:t>4. Nghiên cứu ứng dụng các kỹ thuật lọc máu hiện đại trong hồi sức cấp cứu bệnh nhân nặng và ứng phó với một số dịch bệnh nguy hiểm.</w:t>
      </w:r>
    </w:p>
    <w:p w:rsidR="00F70929" w:rsidRDefault="00F70929" w:rsidP="00F70929">
      <w:r>
        <w:t>Tác giả: GS.TS. Nguyễn Gia Bình, PGS.TS. Đặng Quốc Tuấn, TS. Đào Xuân Cơ, TS. Lê Thị Diễm Tuyết, TS. Nguyễn Công Tấn, ThS. Nguyễn Đăng Tuân, ThS. Bùi Thị Hương Giang, ThS. Ngô Minh Biên, ThS. Bùi Văn Cường, ThS. Giang Thục Anh, GS.TS. Ngô Quý Châu, PGS.TS. Trần Thúy Hạnh, PGS.TS. Trần Duy Anh, BS. Nguyễn Mạnh Dũng, ThS. Vũ Đình Thắng, GS.TS. Đỗ Tất Cường, TS. Lê Đức Nhân, TS. Phạm Thị Ngọc Thảo, BS. Phan Thị Xuân, TS. Trương Ngọc Hải, TS. Trần Thanh Cảng, ThS. Bùi Văn Tám, TS. Đỗ Quốc Huy, TS. Vũ Đức Định, GS. Koichiro Kudo, Dr. Jin Takasakil, Dr. Toshie Manabe, Dr. Shinyu Izumi.</w:t>
      </w:r>
    </w:p>
    <w:p w:rsidR="00F70929" w:rsidRDefault="00F70929" w:rsidP="00F70929">
      <w:r>
        <w:t>5. Khái luận văn tự học chữ Nôm. Tác giả: GS.TSKH. Nguyễn Quang Hồng.</w:t>
      </w:r>
    </w:p>
    <w:p w:rsidR="00F70929" w:rsidRDefault="00F70929" w:rsidP="00F70929">
      <w:r>
        <w:lastRenderedPageBreak/>
        <w:t>6. Nghiên cứu cơ bản và định hướng ứng dụng các vật liệu từ liên kim loại đất hiếm - kim loại chuyển tiếp.</w:t>
      </w:r>
    </w:p>
    <w:p w:rsidR="00F70929" w:rsidRDefault="00F70929" w:rsidP="00F70929">
      <w:r>
        <w:t>Tác giả: GS.TSKH. Thân Đức Hiền, cố GS.TSKH. Nguyễn Phú Thùy, GS.TSKH. Nguyễn Hoàng Lương, GS.TS. Nguyễn Hữu Đức, cố TS.P.E. Brommer, TS.D. Givord, GS.TS Lưu Tuấn Tài, TS. Nguyễn Minh Hồng, PGS.TS. Phạm Hồng Quang, PGS.TS. Đỗ Thị Kim Anh, PGS.TS. Nguyễn Thế Hiện, GS.TS. Nguyễn Huy Sinh, TS. Hoàng Ngọc Thành, GS.TS. J.J.M.Franse</w:t>
      </w:r>
    </w:p>
    <w:p w:rsidR="00F70929" w:rsidRDefault="00F70929" w:rsidP="00F70929">
      <w:r>
        <w:t>7. Lịch sử tư tưởng Việt Nam. Tác giả: GS.TS. Nguyễn Tài Thư, cố Học giả Minh Chi, cố Học giả Lý Kim Hoa, PGS.TS. Hà Thúc Minh, GS. Hà Văn Tấn, GS. Phan Đại Doãn, PGS. Nguyễn Đức Sự.</w:t>
      </w:r>
    </w:p>
    <w:p w:rsidR="00214E89" w:rsidRDefault="00214E89" w:rsidP="00F70929"/>
    <w:sectPr w:rsidR="00214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29"/>
    <w:rsid w:val="00214E89"/>
    <w:rsid w:val="00F7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F7092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70929"/>
    <w:rPr>
      <w:b/>
      <w:bCs/>
    </w:rPr>
  </w:style>
  <w:style w:type="character" w:styleId="Hyperlink">
    <w:name w:val="Hyperlink"/>
    <w:basedOn w:val="DefaultParagraphFont"/>
    <w:uiPriority w:val="99"/>
    <w:semiHidden/>
    <w:unhideWhenUsed/>
    <w:rsid w:val="00F709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F7092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70929"/>
    <w:rPr>
      <w:b/>
      <w:bCs/>
    </w:rPr>
  </w:style>
  <w:style w:type="character" w:styleId="Hyperlink">
    <w:name w:val="Hyperlink"/>
    <w:basedOn w:val="DefaultParagraphFont"/>
    <w:uiPriority w:val="99"/>
    <w:semiHidden/>
    <w:unhideWhenUsed/>
    <w:rsid w:val="00F70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Dell6530</dc:creator>
  <cp:lastModifiedBy>Dell6530</cp:lastModifiedBy>
  <cp:revision>1</cp:revision>
  <dcterms:created xsi:type="dcterms:W3CDTF">2017-01-16T03:35:00Z</dcterms:created>
  <dcterms:modified xsi:type="dcterms:W3CDTF">2017-01-16T03:38:00Z</dcterms:modified>
</cp:coreProperties>
</file>